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6" w:rsidRDefault="009C68A6" w:rsidP="009C68A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bidi="en-US"/>
        </w:rPr>
      </w:pPr>
      <w:r>
        <w:rPr>
          <w:rFonts w:eastAsia="Times New Roman"/>
          <w:b/>
          <w:bCs/>
          <w:sz w:val="28"/>
          <w:szCs w:val="28"/>
          <w:lang w:bidi="en-US"/>
        </w:rPr>
        <w:t>Деловая игра с родителями</w:t>
      </w:r>
    </w:p>
    <w:p w:rsidR="009C68A6" w:rsidRDefault="009C68A6" w:rsidP="009C68A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bidi="en-US"/>
        </w:rPr>
      </w:pPr>
      <w:r>
        <w:rPr>
          <w:rFonts w:eastAsia="Times New Roman"/>
          <w:b/>
          <w:bCs/>
          <w:sz w:val="28"/>
          <w:szCs w:val="28"/>
          <w:lang w:bidi="en-US"/>
        </w:rPr>
        <w:t>«Права наших детей»  в ясельной группе.</w:t>
      </w:r>
    </w:p>
    <w:p w:rsidR="009C68A6" w:rsidRDefault="009C68A6" w:rsidP="009C68A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outlineLvl w:val="3"/>
        <w:rPr>
          <w:rFonts w:eastAsia="Times New Roman"/>
          <w:bCs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     Актуальность темы «Права наших детей» заключается в необходимости разъяснения правового статуса личности ребенка. </w:t>
      </w:r>
      <w:r>
        <w:rPr>
          <w:rFonts w:eastAsia="Times New Roman"/>
          <w:bCs/>
          <w:sz w:val="28"/>
          <w:szCs w:val="28"/>
          <w:lang w:bidi="en-US"/>
        </w:rPr>
        <w:t xml:space="preserve">Дошкольное детство - это период, когда ребенок находится в полной зависимости от окружающих его взрослых - родителей и педагогов. </w:t>
      </w:r>
      <w:r>
        <w:rPr>
          <w:rFonts w:eastAsia="Times New Roman"/>
          <w:sz w:val="28"/>
          <w:szCs w:val="28"/>
          <w:lang w:bidi="en-US"/>
        </w:rPr>
        <w:t xml:space="preserve">Дети имеют меньше возможности для защиты своих прав, чем взрослые люди. </w:t>
      </w:r>
      <w:r>
        <w:rPr>
          <w:rFonts w:eastAsia="Times New Roman"/>
          <w:bCs/>
          <w:sz w:val="28"/>
          <w:szCs w:val="28"/>
          <w:lang w:bidi="en-US"/>
        </w:rPr>
        <w:t xml:space="preserve">Эффективность защиты прав ребенка в значительной степени зависит от того, насколько хорошо взрослые люди осведомлены о своих правах и о правах детей. Сами взрослые способны, живя и действуя, как законопослушные граждане, передать эти правовые знания детям, защищать их права.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outlineLvl w:val="3"/>
        <w:rPr>
          <w:rFonts w:eastAsia="Times New Roman"/>
          <w:b/>
          <w:bCs/>
          <w:sz w:val="28"/>
          <w:szCs w:val="28"/>
          <w:lang w:bidi="en-US"/>
        </w:rPr>
      </w:pPr>
      <w:r>
        <w:rPr>
          <w:rFonts w:eastAsia="Times New Roman"/>
          <w:bCs/>
          <w:sz w:val="28"/>
          <w:szCs w:val="28"/>
          <w:lang w:bidi="en-US"/>
        </w:rPr>
        <w:t xml:space="preserve">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u w:val="single"/>
          <w:lang w:bidi="en-US"/>
        </w:rPr>
        <w:t>Цель:</w:t>
      </w:r>
      <w:r>
        <w:rPr>
          <w:rFonts w:eastAsia="Times New Roman"/>
          <w:sz w:val="28"/>
          <w:szCs w:val="28"/>
          <w:lang w:bidi="en-US"/>
        </w:rPr>
        <w:t xml:space="preserve">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Формировать у родителей представления о системе законодательства в области прав детей.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u w:val="single"/>
          <w:lang w:bidi="en-US"/>
        </w:rPr>
        <w:t>Задачи</w:t>
      </w:r>
      <w:r>
        <w:rPr>
          <w:rFonts w:eastAsia="Times New Roman"/>
          <w:sz w:val="28"/>
          <w:szCs w:val="28"/>
          <w:lang w:bidi="en-US"/>
        </w:rPr>
        <w:t>: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1. Способствовать педагогическому просвещению родителей.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2. Раскрыть содержание правового воспитания.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3. Систематизировать знания по осуществлению прав ребенка в семье.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4.Развивать у родителей инициативу, творчество при выполнении заданий.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Ход деловой игры: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1.Вводная часть (5 мин.).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2.Теоретическая часть (10 мин.).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eastAsia="ru-RU"/>
        </w:rPr>
        <w:t>3.Практическая часть</w:t>
      </w:r>
      <w:r>
        <w:rPr>
          <w:rFonts w:eastAsia="Times New Roman"/>
          <w:sz w:val="28"/>
          <w:szCs w:val="28"/>
          <w:lang w:bidi="en-US"/>
        </w:rPr>
        <w:t xml:space="preserve"> - проведение деловой игры </w:t>
      </w:r>
      <w:r>
        <w:rPr>
          <w:rFonts w:eastAsia="Times New Roman"/>
          <w:sz w:val="28"/>
          <w:szCs w:val="28"/>
          <w:lang w:eastAsia="ru-RU"/>
        </w:rPr>
        <w:t xml:space="preserve"> (20 мин.).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4.Итоговая часть.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</w:p>
    <w:p w:rsidR="009C68A6" w:rsidRDefault="009C68A6" w:rsidP="009C68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Вводная часть.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t>Воспитатель: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Уважаемые родители! Мы всегда рады видеть вас на родительских собраниях. Спасибо вам за то, что вы нашли время и пришли на эту встречу. Это означает, что вам не безразличны права ваших детей. А действительно ли данная тема заслуживает нашего внимания? Зависит ли благополучие наших детей от нас, взрослых? Сегодня у нас необычное собрание.   И оно будет проходить в форме деловой игры.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Мы будем говорить о правах. У нас у всех есть права. А есть ли они у ваших детей? Попробуем сегодня вместе в этом разобраться. Нашими помощниками станут пословицы и поговорки, сказки.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2.Теоретическая часть.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Но сначала давайте познакомимся с нормативными документами, гарантирующими права ребенка. Таких документов немало.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1.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u w:val="single"/>
          <w:lang w:eastAsia="ru-RU"/>
        </w:rPr>
        <w:t>Декларация прав ребенка, принятая Генеральной Ассамблеей в 1959 году</w:t>
      </w:r>
      <w:r>
        <w:rPr>
          <w:rFonts w:eastAsia="Times New Roman"/>
          <w:b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 которой сформулированы десять принципов, определяющих действия всех, кто отвечает за осуществление всей полноты прав детей, и которая имела целью обеспечить им “счастливое детство”. Декларация провозглашает, что “человечество обязано давать ребенку лучшее, что оно имеет”, гарантировать детям пользование всеми правами и свободами на их благо и благо общества.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t>2. Конвенция о правах ребенка, принята Генеральной Ассамблей от 20 ноября 1989 года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 xml:space="preserve"> Б</w:t>
      </w:r>
      <w:r>
        <w:rPr>
          <w:rFonts w:eastAsia="Times New Roman"/>
          <w:sz w:val="28"/>
          <w:szCs w:val="28"/>
          <w:lang w:eastAsia="ru-RU"/>
        </w:rPr>
        <w:t>ыло решено ежегодно 20 ноября отмечать День прав ребенка. Конвенция - провозглашает ребенка самостоятельным субъектом права. Конвенция ООН о правах ребёнка — международный правовой документ, определяющий права детей. Документ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t>3. Права детей в России.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Сегодня в России права детей регулируются следующими основными законами: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Конституция Российской Федерации;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Семейный кодекс Российской Федерации;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Основы законодательства Российской Федерации об охране здоровья граждан;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Федеральный закон об образовании;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Закон об основных гарантиях прав ребенка в Российской Федерации;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Закон о дополнительных гарантиях по социальной защиты детей-сирот и детей, оставшихся без попечения родителей;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Закон о социальной защите инвалидов в Российской Федерации.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left="710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Практическая часть-деловая игра.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Сегодня мы постараемся закрепить наши знания и опыт практической работой. Для этого, уважаемые родители, мы немного поиграем с  вами.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i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Игра «Волшебный сундучок».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Инструкция. Педагог предлагает из сундучка по очереди достать предметы символизирующие знакомые всем права человека: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Свидетельство о рождении (право на имя).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Сердечко (право на заботу и любовь).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Домик (право на имущество).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Учебник (право на образование).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Страховой медицинский полис (право на медицинское обслуживание). </w:t>
      </w:r>
    </w:p>
    <w:p w:rsidR="009C68A6" w:rsidRDefault="009C68A6" w:rsidP="009C68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Детская игра (право на отдых).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sz w:val="28"/>
          <w:szCs w:val="28"/>
          <w:lang w:bidi="en-US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i/>
          <w:sz w:val="28"/>
          <w:szCs w:val="28"/>
          <w:lang w:bidi="en-US"/>
        </w:rPr>
      </w:pPr>
      <w:r>
        <w:rPr>
          <w:rFonts w:eastAsia="Times New Roman"/>
          <w:b/>
          <w:i/>
          <w:sz w:val="28"/>
          <w:szCs w:val="28"/>
          <w:lang w:bidi="en-US"/>
        </w:rPr>
        <w:t>Игра-викторина:</w:t>
      </w:r>
      <w:r>
        <w:rPr>
          <w:rFonts w:eastAsia="Times New Roman"/>
          <w:i/>
          <w:sz w:val="28"/>
          <w:szCs w:val="28"/>
          <w:lang w:bidi="en-US"/>
        </w:rPr>
        <w:t xml:space="preserve"> </w:t>
      </w:r>
      <w:r>
        <w:rPr>
          <w:rFonts w:eastAsia="Times New Roman"/>
          <w:b/>
          <w:i/>
          <w:sz w:val="28"/>
          <w:szCs w:val="28"/>
          <w:lang w:bidi="en-US"/>
        </w:rPr>
        <w:t>«Права литературных героев»</w:t>
      </w:r>
      <w:r>
        <w:rPr>
          <w:rFonts w:eastAsia="Times New Roman"/>
          <w:i/>
          <w:sz w:val="28"/>
          <w:szCs w:val="28"/>
          <w:lang w:bidi="en-US"/>
        </w:rPr>
        <w:t xml:space="preserve">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lastRenderedPageBreak/>
        <w:t>1.  Какие литературные герои могли бы пожаловаться, что нарушено их право на неприкосновенность жилища? («Три поросёнка», Зайка из сказки «Заюшкина избушка»).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2.  Героине какой сказки пришлось искать и находить в других странах убежище и защиту от преследований? («Дюймовочка» Г.Х.Андерсен»).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3.   Герои какой сказки пользуются правом получения бесплатной медицинской помощи? («Айболит» К.Чуковского).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5.   В какой сказке у известной героини нарушено право на отдых? («Золушка», «Морозко», «Ховрошчка», «12 месяцев»)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6.   В какой сказке нарушено право на личную неприкосновенность, жизнь и свободу? ( «Дюймовочка», «Красная шапочка», Сказка о рыбаке и рыбке»).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7.   Какое право было нарушено ведьмой в сказке «Сестрица Алёнушка и братец Иванушка»? (Право на жизнь)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8.   Какое право было нарушено в сказке «Заюшкина избушка»? (право на неприкосновенность).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9.   Какое преступление совершили гуси – лебеди в одноименной сказке? (Похищение детей).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i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Деловая игра «Вопрос-ответ».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Инструкция. Педагог предлагает небольшую игру, в ходе которой необходимо ответить на вопросы. К каждому из вопросов будет предложено 3 варианта ответа. Родители должны выбрать правильный  ответ и поднять карточку с нужной цифрой. </w:t>
      </w:r>
    </w:p>
    <w:p w:rsidR="009C68A6" w:rsidRDefault="009C68A6" w:rsidP="009C68A6">
      <w:pPr>
        <w:numPr>
          <w:ilvl w:val="0"/>
          <w:numId w:val="3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Кто несет основную ответственность за воспитание ребенка?</w:t>
      </w:r>
    </w:p>
    <w:p w:rsidR="009C68A6" w:rsidRDefault="009C68A6" w:rsidP="009C68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педагоги</w:t>
      </w:r>
    </w:p>
    <w:p w:rsidR="009C68A6" w:rsidRDefault="009C68A6" w:rsidP="009C68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родители  </w:t>
      </w:r>
    </w:p>
    <w:p w:rsidR="009C68A6" w:rsidRDefault="009C68A6" w:rsidP="009C68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правительства</w:t>
      </w:r>
    </w:p>
    <w:p w:rsidR="009C68A6" w:rsidRDefault="009C68A6" w:rsidP="009C68A6">
      <w:pPr>
        <w:numPr>
          <w:ilvl w:val="0"/>
          <w:numId w:val="5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ООН считает человека ребенком от рождения до:</w:t>
      </w:r>
    </w:p>
    <w:p w:rsidR="009C68A6" w:rsidRDefault="009C68A6" w:rsidP="009C68A6">
      <w:pPr>
        <w:numPr>
          <w:ilvl w:val="0"/>
          <w:numId w:val="6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 лет</w:t>
      </w:r>
    </w:p>
    <w:p w:rsidR="009C68A6" w:rsidRDefault="009C68A6" w:rsidP="009C68A6">
      <w:pPr>
        <w:numPr>
          <w:ilvl w:val="0"/>
          <w:numId w:val="6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 лет</w:t>
      </w:r>
    </w:p>
    <w:p w:rsidR="009C68A6" w:rsidRDefault="009C68A6" w:rsidP="009C68A6">
      <w:pPr>
        <w:numPr>
          <w:ilvl w:val="0"/>
          <w:numId w:val="6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 лет</w:t>
      </w:r>
    </w:p>
    <w:p w:rsidR="009C68A6" w:rsidRDefault="009C68A6" w:rsidP="009C68A6">
      <w:pPr>
        <w:numPr>
          <w:ilvl w:val="0"/>
          <w:numId w:val="5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различия (расовая, национальная принадлежность, пол, состояние здоровья) могут повлиять на неодинаковое использование детьми своих права?</w:t>
      </w:r>
    </w:p>
    <w:p w:rsidR="009C68A6" w:rsidRDefault="009C68A6" w:rsidP="009C68A6">
      <w:pPr>
        <w:numPr>
          <w:ilvl w:val="0"/>
          <w:numId w:val="7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таких различий нет </w:t>
      </w:r>
    </w:p>
    <w:p w:rsidR="009C68A6" w:rsidRDefault="009C68A6" w:rsidP="009C68A6">
      <w:pPr>
        <w:numPr>
          <w:ilvl w:val="0"/>
          <w:numId w:val="7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национальная принадлежность</w:t>
      </w:r>
    </w:p>
    <w:p w:rsidR="009C68A6" w:rsidRDefault="009C68A6" w:rsidP="009C68A6">
      <w:pPr>
        <w:numPr>
          <w:ilvl w:val="0"/>
          <w:numId w:val="7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состояние здоровья</w:t>
      </w:r>
    </w:p>
    <w:p w:rsidR="009C68A6" w:rsidRDefault="009C68A6" w:rsidP="009C68A6">
      <w:pPr>
        <w:numPr>
          <w:ilvl w:val="0"/>
          <w:numId w:val="5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кого Конвенция о правах ребенка возлагает обеспечение ухода за детьми без родителей?</w:t>
      </w:r>
    </w:p>
    <w:p w:rsidR="009C68A6" w:rsidRDefault="009C68A6" w:rsidP="009C68A6">
      <w:pPr>
        <w:numPr>
          <w:ilvl w:val="0"/>
          <w:numId w:val="8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благотворительные организации</w:t>
      </w:r>
    </w:p>
    <w:p w:rsidR="009C68A6" w:rsidRDefault="009C68A6" w:rsidP="009C68A6">
      <w:pPr>
        <w:numPr>
          <w:ilvl w:val="0"/>
          <w:numId w:val="8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иностранных спонсоров</w:t>
      </w:r>
    </w:p>
    <w:p w:rsidR="009C68A6" w:rsidRDefault="009C68A6" w:rsidP="009C68A6">
      <w:pPr>
        <w:numPr>
          <w:ilvl w:val="0"/>
          <w:numId w:val="8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на государство </w:t>
      </w:r>
    </w:p>
    <w:p w:rsidR="009C68A6" w:rsidRDefault="009C68A6" w:rsidP="009C68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1"/>
          <w:sz w:val="28"/>
          <w:szCs w:val="28"/>
          <w:lang w:eastAsia="ru-RU"/>
        </w:rPr>
        <w:lastRenderedPageBreak/>
        <w:t>Каким образом должна соблюдаться в образовательном учреж</w:t>
      </w:r>
      <w:r>
        <w:rPr>
          <w:rFonts w:eastAsia="Times New Roman"/>
          <w:spacing w:val="1"/>
          <w:sz w:val="28"/>
          <w:szCs w:val="28"/>
          <w:lang w:eastAsia="ru-RU"/>
        </w:rPr>
        <w:softHyphen/>
      </w:r>
      <w:r>
        <w:rPr>
          <w:rFonts w:eastAsia="Times New Roman"/>
          <w:spacing w:val="4"/>
          <w:sz w:val="28"/>
          <w:szCs w:val="28"/>
          <w:lang w:eastAsia="ru-RU"/>
        </w:rPr>
        <w:t>дении охрана здоровья воспитанников?</w:t>
      </w:r>
    </w:p>
    <w:p w:rsidR="009C68A6" w:rsidRDefault="009C68A6" w:rsidP="009C68A6">
      <w:pPr>
        <w:numPr>
          <w:ilvl w:val="0"/>
          <w:numId w:val="9"/>
        </w:numPr>
        <w:shd w:val="clear" w:color="auto" w:fill="FFFFFF"/>
        <w:tabs>
          <w:tab w:val="left" w:pos="562"/>
        </w:tabs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6"/>
          <w:sz w:val="28"/>
          <w:szCs w:val="28"/>
          <w:lang w:eastAsia="ru-RU"/>
        </w:rPr>
        <w:t xml:space="preserve"> правильно организованный режим питания, занятий вос</w:t>
      </w:r>
      <w:r>
        <w:rPr>
          <w:rFonts w:eastAsia="Times New Roman"/>
          <w:spacing w:val="6"/>
          <w:sz w:val="28"/>
          <w:szCs w:val="28"/>
          <w:lang w:eastAsia="ru-RU"/>
        </w:rPr>
        <w:softHyphen/>
      </w:r>
      <w:r>
        <w:rPr>
          <w:rFonts w:eastAsia="Times New Roman"/>
          <w:spacing w:val="7"/>
          <w:sz w:val="28"/>
          <w:szCs w:val="28"/>
          <w:lang w:eastAsia="ru-RU"/>
        </w:rPr>
        <w:t>питанников</w:t>
      </w:r>
    </w:p>
    <w:p w:rsidR="009C68A6" w:rsidRDefault="009C68A6" w:rsidP="009C68A6">
      <w:pPr>
        <w:numPr>
          <w:ilvl w:val="0"/>
          <w:numId w:val="9"/>
        </w:numPr>
        <w:shd w:val="clear" w:color="auto" w:fill="FFFFFF"/>
        <w:tabs>
          <w:tab w:val="left" w:pos="562"/>
        </w:tabs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5"/>
          <w:sz w:val="28"/>
          <w:szCs w:val="28"/>
          <w:lang w:eastAsia="ru-RU"/>
        </w:rPr>
        <w:t xml:space="preserve"> направление ослабленных детей в специальные оздорови</w:t>
      </w:r>
      <w:r>
        <w:rPr>
          <w:rFonts w:eastAsia="Times New Roman"/>
          <w:spacing w:val="5"/>
          <w:sz w:val="28"/>
          <w:szCs w:val="28"/>
          <w:lang w:eastAsia="ru-RU"/>
        </w:rPr>
        <w:softHyphen/>
        <w:t>тельные учреждения;</w:t>
      </w:r>
    </w:p>
    <w:p w:rsidR="009C68A6" w:rsidRDefault="009C68A6" w:rsidP="009C68A6">
      <w:pPr>
        <w:numPr>
          <w:ilvl w:val="0"/>
          <w:numId w:val="9"/>
        </w:numPr>
        <w:shd w:val="clear" w:color="auto" w:fill="FFFFFF"/>
        <w:tabs>
          <w:tab w:val="left" w:pos="562"/>
        </w:tabs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pacing w:val="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/>
          <w:spacing w:val="-6"/>
          <w:sz w:val="28"/>
          <w:szCs w:val="28"/>
          <w:lang w:eastAsia="ru-RU"/>
        </w:rPr>
        <w:t>создание условий, гарантирующих охрану и укрепление здо</w:t>
      </w:r>
      <w:r>
        <w:rPr>
          <w:rFonts w:eastAsia="Times New Roman"/>
          <w:bCs/>
          <w:i/>
          <w:spacing w:val="-6"/>
          <w:sz w:val="28"/>
          <w:szCs w:val="28"/>
          <w:lang w:eastAsia="ru-RU"/>
        </w:rPr>
        <w:softHyphen/>
        <w:t>ровья воспитанников.</w:t>
      </w:r>
    </w:p>
    <w:p w:rsidR="009C68A6" w:rsidRDefault="009C68A6" w:rsidP="009C68A6">
      <w:pPr>
        <w:numPr>
          <w:ilvl w:val="0"/>
          <w:numId w:val="5"/>
        </w:numPr>
        <w:spacing w:after="0" w:line="240" w:lineRule="auto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Какие права ребёнка обязуются уважать и обеспечивать государства – участники Конвенции ООН о правах ребёнка? </w:t>
      </w:r>
    </w:p>
    <w:p w:rsidR="009C68A6" w:rsidRDefault="009C68A6" w:rsidP="009C68A6">
      <w:pPr>
        <w:numPr>
          <w:ilvl w:val="0"/>
          <w:numId w:val="10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Весь комплекс гражданских, политических, экономических, социальных и культурных прав. </w:t>
      </w:r>
    </w:p>
    <w:p w:rsidR="009C68A6" w:rsidRDefault="009C68A6" w:rsidP="009C68A6">
      <w:pPr>
        <w:numPr>
          <w:ilvl w:val="0"/>
          <w:numId w:val="10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Право на жизнь, на семейные связи, на образование. </w:t>
      </w:r>
    </w:p>
    <w:p w:rsidR="009C68A6" w:rsidRDefault="009C68A6" w:rsidP="009C68A6">
      <w:pPr>
        <w:numPr>
          <w:ilvl w:val="0"/>
          <w:numId w:val="10"/>
        </w:numPr>
        <w:spacing w:after="0" w:line="240" w:lineRule="auto"/>
        <w:ind w:left="0"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Право на жизнь, свободно выражать свои мысли, на отдых и досуг.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Сегодня мы рассмотрели лишь некоторые права наших детей. Как же можно знакомить детей с их правами. Маленький ребенок не в силах изучить взрослые документы. На помощь могут прийти детские сказки и рассказы. Например, прочитав сказку “Золушка” можно познакомить ребенка с правом на защиту от физического насилия, грубого обращения, оскорбления и унижения. А сказка “Заюшкина избушка” поможет понять ребенку, в чем заключается право ребенка на личное имущество.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outlineLvl w:val="0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Игра Викторина «Права литературных героев»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(по иллюстрациям к сказкам называем, какие права нарушены у героев сказок).</w:t>
      </w:r>
    </w:p>
    <w:p w:rsidR="009C68A6" w:rsidRDefault="009C68A6" w:rsidP="009C68A6">
      <w:pPr>
        <w:numPr>
          <w:ilvl w:val="0"/>
          <w:numId w:val="11"/>
        </w:numPr>
        <w:spacing w:after="0" w:line="240" w:lineRule="auto"/>
        <w:ind w:left="0" w:firstLine="709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Рефлексия.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/>
          <w:sz w:val="28"/>
          <w:szCs w:val="28"/>
          <w:lang w:eastAsia="ru-RU"/>
        </w:rPr>
        <w:t>: Уважаемые родители! А теперь хотелось бы получить ваше мнение по проведенной игре. Как вы считаете, все ли удалось сегодня?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Игра «Собери солнышко».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Инструкция. На доске нарисовано солнце. На столе лежать лучики. Каждый родитель берет лучик, пишет - право ребенка прикрепляет к солнцу свой лучик. (Цветовая палитра: желтый – удалась игра, зеленый - не совсем, красный - совсем не удалась).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ТЕСТ</w:t>
      </w:r>
      <w:r>
        <w:rPr>
          <w:b/>
          <w:sz w:val="28"/>
          <w:szCs w:val="28"/>
        </w:rPr>
        <w:t xml:space="preserve">  (</w:t>
      </w:r>
      <w:r>
        <w:rPr>
          <w:sz w:val="28"/>
          <w:szCs w:val="28"/>
        </w:rPr>
        <w:t>За каждый положительный ответ запишите себе 2 очка, за ответ "иногда" - 1 и за отрицательный – 0).</w:t>
      </w:r>
      <w:r>
        <w:rPr>
          <w:b/>
          <w:sz w:val="28"/>
          <w:szCs w:val="28"/>
        </w:rPr>
        <w:t xml:space="preserve">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3.Единодушны ли вы с вашим супругом в воспитании детей?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5.Используете ли вы форму запрета или приказа только тогда, когда это действительно необходимо?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6.Считаете ли вы, что последовательность есть один из основных педагогических принципов?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7.Сознаете ли вы, что среда, окружающая ребенка, оказывает на него существенное влияние?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8.Признаете ли вы, что спорт и физкультура имеют большое значение для гармоничного развития ребенка?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9.Сумеете ли вы не приказать своему ребенку, а попросить его о чем-либо?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10.Неприятно ли вам отделываться от ребенка фразой типа: "У меня нет времени" или "Подожди, пока я закончу работу?"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каждый положительный ответ запишите себе 2 очка, за ответ "иногда" - 1 и за отрицательный - 0.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>Менее 6 очков.</w:t>
      </w:r>
      <w:r>
        <w:rPr>
          <w:sz w:val="28"/>
          <w:szCs w:val="28"/>
        </w:rPr>
        <w:t xml:space="preserve">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От 7 до 14 очков. </w:t>
      </w:r>
      <w:r>
        <w:rPr>
          <w:sz w:val="28"/>
          <w:szCs w:val="28"/>
        </w:rPr>
        <w:t xml:space="preserve">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>Более 15 очков.</w:t>
      </w:r>
      <w:r>
        <w:rPr>
          <w:sz w:val="28"/>
          <w:szCs w:val="28"/>
        </w:rPr>
        <w:t xml:space="preserve"> Вы вполне справляетесь со своими родительскими обязанностями. И тем не менее подумайте, можно ли еще кое-что улучшить?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t>Воспитатель:</w:t>
      </w:r>
      <w:r>
        <w:rPr>
          <w:rFonts w:eastAsia="Times New Roman"/>
          <w:sz w:val="28"/>
          <w:szCs w:val="28"/>
          <w:lang w:eastAsia="ru-RU"/>
        </w:rPr>
        <w:t xml:space="preserve"> Мы хотим подвести небольшой итог и предлагаем вам составить цветок. Чтобы наши дети росли полноценными, цветущими необходимо, чтобы все лепестки были целыми, а значит надо, чтобы все права наших детей соблюдались, не нарушались, и следить за этим должны в первую очередь мы взрослые (родители собирают цветок, обмениваясь при этом мнениями).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/>
          <w:sz w:val="28"/>
          <w:szCs w:val="28"/>
          <w:lang w:eastAsia="ru-RU"/>
        </w:rPr>
        <w:t>: 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Давайте прислушаемся к словам В.Г.Белинского: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 прежде всего человеком, тот плохой гражданин. Так давайте же вместе будем делать наших детей человеками…”.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Берегите детей, берегите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Злые чары от них отводите,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Счастье, радость, заботу дарите –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Берегите!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Берегите детей, берегите: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Их жалейте, лелейте, любите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И любить их других научите –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Берегите!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Берегите детей, берегите: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От невзгод и потерь их храните,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Их печали себе заберите – 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Берегите!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В.Н. Максимочкина</w:t>
      </w:r>
    </w:p>
    <w:p w:rsidR="009C68A6" w:rsidRDefault="009C68A6" w:rsidP="009C68A6">
      <w:pPr>
        <w:spacing w:after="0" w:line="240" w:lineRule="auto"/>
        <w:ind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 конце собрания родителям раздаются памятки с основными статьями Конвенции о правах ребенка).</w:t>
      </w:r>
    </w:p>
    <w:p w:rsidR="00DC29BE" w:rsidRDefault="00DC29BE">
      <w:bookmarkStart w:id="0" w:name="_GoBack"/>
      <w:bookmarkEnd w:id="0"/>
    </w:p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5D9"/>
    <w:multiLevelType w:val="hybridMultilevel"/>
    <w:tmpl w:val="606689DE"/>
    <w:lvl w:ilvl="0" w:tplc="F55442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64C3"/>
    <w:multiLevelType w:val="hybridMultilevel"/>
    <w:tmpl w:val="AA1E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3FEC"/>
    <w:multiLevelType w:val="hybridMultilevel"/>
    <w:tmpl w:val="EDA8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6665"/>
    <w:multiLevelType w:val="hybridMultilevel"/>
    <w:tmpl w:val="CF9A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50651"/>
    <w:multiLevelType w:val="hybridMultilevel"/>
    <w:tmpl w:val="BF4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E092A"/>
    <w:multiLevelType w:val="hybridMultilevel"/>
    <w:tmpl w:val="FFA6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2EF7"/>
    <w:multiLevelType w:val="hybridMultilevel"/>
    <w:tmpl w:val="CF9A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81DA2"/>
    <w:multiLevelType w:val="hybridMultilevel"/>
    <w:tmpl w:val="96C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20526"/>
    <w:multiLevelType w:val="hybridMultilevel"/>
    <w:tmpl w:val="9A5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417CC"/>
    <w:multiLevelType w:val="hybridMultilevel"/>
    <w:tmpl w:val="B2F4DB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1330"/>
    <w:multiLevelType w:val="hybridMultilevel"/>
    <w:tmpl w:val="91DE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68A6"/>
    <w:rsid w:val="0006125D"/>
    <w:rsid w:val="009C68A6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6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2015-10-12T17:40:00Z</dcterms:created>
  <dcterms:modified xsi:type="dcterms:W3CDTF">2015-10-12T17:40:00Z</dcterms:modified>
</cp:coreProperties>
</file>